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7C7" w:rsidRPr="00D877C7" w:rsidRDefault="00D877C7" w:rsidP="00D877C7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40"/>
          <w:szCs w:val="40"/>
          <w:lang w:eastAsia="ru-RU"/>
        </w:rPr>
      </w:pPr>
      <w:r w:rsidRPr="00D877C7">
        <w:rPr>
          <w:rFonts w:ascii="Liberation Serif" w:eastAsia="Times New Roman" w:hAnsi="Liberation Serif" w:cs="Liberation Serif"/>
          <w:b/>
          <w:color w:val="000000"/>
          <w:sz w:val="40"/>
          <w:szCs w:val="40"/>
          <w:shd w:val="clear" w:color="auto" w:fill="FFFFFF"/>
          <w:lang w:eastAsia="ru-RU"/>
        </w:rPr>
        <w:t>Онлайн-консультации для молодежи</w:t>
      </w:r>
      <w:r w:rsidRPr="00D877C7">
        <w:rPr>
          <w:rFonts w:ascii="Liberation Serif" w:eastAsia="Times New Roman" w:hAnsi="Liberation Serif" w:cs="Liberation Serif"/>
          <w:b/>
          <w:color w:val="000000"/>
          <w:sz w:val="40"/>
          <w:szCs w:val="40"/>
          <w:lang w:eastAsia="ru-RU"/>
        </w:rPr>
        <w:br/>
      </w:r>
      <w:r w:rsidRPr="00D877C7">
        <w:rPr>
          <w:rFonts w:ascii="Liberation Serif" w:eastAsia="Times New Roman" w:hAnsi="Liberation Serif" w:cs="Liberation Serif"/>
          <w:b/>
          <w:color w:val="000000"/>
          <w:sz w:val="40"/>
          <w:szCs w:val="40"/>
          <w:shd w:val="clear" w:color="auto" w:fill="FFFFFF"/>
          <w:lang w:eastAsia="ru-RU"/>
        </w:rPr>
        <w:t>по профориентации</w:t>
      </w:r>
    </w:p>
    <w:p w:rsidR="00D877C7" w:rsidRDefault="00D877C7" w:rsidP="00D87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77C7" w:rsidRPr="00D877C7" w:rsidRDefault="00242597" w:rsidP="00A32CD9">
      <w:pPr>
        <w:pStyle w:val="a5"/>
        <w:shd w:val="clear" w:color="auto" w:fill="FFFFFF"/>
        <w:spacing w:before="0" w:beforeAutospacing="0" w:after="240" w:afterAutospacing="0"/>
        <w:jc w:val="both"/>
        <w:rPr>
          <w:rFonts w:ascii="Liberation Serif" w:hAnsi="Liberation Serif" w:cs="Liberation Seri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8EDCDB" wp14:editId="64BB9B71">
            <wp:simplePos x="0" y="0"/>
            <wp:positionH relativeFrom="column">
              <wp:posOffset>-635</wp:posOffset>
            </wp:positionH>
            <wp:positionV relativeFrom="paragraph">
              <wp:posOffset>504825</wp:posOffset>
            </wp:positionV>
            <wp:extent cx="1155700" cy="1733550"/>
            <wp:effectExtent l="0" t="0" r="0" b="0"/>
            <wp:wrapSquare wrapText="bothSides"/>
            <wp:docPr id="6" name="Рисунок 6" descr="Профессии75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ессии757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7C7" w:rsidRPr="00D877C7">
        <w:rPr>
          <w:rFonts w:ascii="Liberation Serif" w:hAnsi="Liberation Serif" w:cs="Liberation Serif"/>
        </w:rPr>
        <w:t>С 1 сентября 2025 года на цифровой платформе «Работа в России» запущен сервис «Онлайн-консульт</w:t>
      </w:r>
      <w:r w:rsidR="00A32CD9">
        <w:rPr>
          <w:rFonts w:ascii="Liberation Serif" w:hAnsi="Liberation Serif" w:cs="Liberation Serif"/>
        </w:rPr>
        <w:t>ирование  по профориентации» для молодежи.</w:t>
      </w:r>
    </w:p>
    <w:p w:rsidR="00D877C7" w:rsidRPr="00D877C7" w:rsidRDefault="00D877C7" w:rsidP="00A32CD9">
      <w:pPr>
        <w:pStyle w:val="a5"/>
        <w:shd w:val="clear" w:color="auto" w:fill="FFFFFF"/>
        <w:spacing w:before="0" w:beforeAutospacing="0" w:after="240" w:afterAutospacing="0"/>
        <w:jc w:val="both"/>
        <w:rPr>
          <w:rFonts w:ascii="Liberation Serif" w:hAnsi="Liberation Serif" w:cs="Liberation Serif"/>
        </w:rPr>
      </w:pPr>
      <w:r w:rsidRPr="00D877C7">
        <w:rPr>
          <w:rFonts w:ascii="Liberation Serif" w:hAnsi="Liberation Serif" w:cs="Liberation Serif"/>
        </w:rPr>
        <w:t>Специалисты кадрового центра г. Каменска-Уральского проводят онлайн-консульт</w:t>
      </w:r>
      <w:r w:rsidR="00A32CD9">
        <w:rPr>
          <w:rFonts w:ascii="Liberation Serif" w:hAnsi="Liberation Serif" w:cs="Liberation Serif"/>
        </w:rPr>
        <w:t>ирование</w:t>
      </w:r>
      <w:r w:rsidRPr="00D877C7">
        <w:rPr>
          <w:rFonts w:ascii="Liberation Serif" w:hAnsi="Liberation Serif" w:cs="Liberation Serif"/>
        </w:rPr>
        <w:t xml:space="preserve"> по вторникам и четвергам с 09:00 до 11:00. Консультации предназначены для тех, кто выбирает профессию, планирует карьеру или определяет образовательный путь.</w:t>
      </w:r>
    </w:p>
    <w:p w:rsidR="00A358E7" w:rsidRDefault="00D877C7" w:rsidP="00A358E7">
      <w:pPr>
        <w:pStyle w:val="a5"/>
        <w:spacing w:before="0" w:beforeAutospacing="0"/>
        <w:jc w:val="both"/>
        <w:rPr>
          <w:color w:val="0076C6"/>
          <w:bdr w:val="none" w:sz="0" w:space="0" w:color="auto" w:frame="1"/>
        </w:rPr>
      </w:pPr>
      <w:r w:rsidRPr="00D877C7">
        <w:rPr>
          <w:rFonts w:ascii="Liberation Serif" w:hAnsi="Liberation Serif" w:cs="Liberation Serif"/>
        </w:rPr>
        <w:t xml:space="preserve">Чтобы получить </w:t>
      </w:r>
      <w:r w:rsidR="00A32CD9">
        <w:rPr>
          <w:rFonts w:ascii="Liberation Serif" w:hAnsi="Liberation Serif" w:cs="Liberation Serif"/>
        </w:rPr>
        <w:t xml:space="preserve">консультацию необходимо </w:t>
      </w:r>
      <w:r w:rsidRPr="00D877C7">
        <w:rPr>
          <w:rFonts w:ascii="Liberation Serif" w:hAnsi="Liberation Serif" w:cs="Liberation Serif"/>
        </w:rPr>
        <w:t xml:space="preserve">записаться на </w:t>
      </w:r>
      <w:r w:rsidR="00A32CD9">
        <w:rPr>
          <w:rFonts w:ascii="Liberation Serif" w:hAnsi="Liberation Serif" w:cs="Liberation Serif"/>
        </w:rPr>
        <w:t xml:space="preserve">прием. </w:t>
      </w:r>
      <w:r w:rsidR="00A32CD9" w:rsidRPr="00D877C7">
        <w:rPr>
          <w:rFonts w:ascii="Liberation Serif" w:hAnsi="Liberation Serif" w:cs="Liberation Serif"/>
        </w:rPr>
        <w:t xml:space="preserve">Сервис доступен </w:t>
      </w:r>
      <w:r w:rsidR="00A32CD9">
        <w:rPr>
          <w:rFonts w:ascii="Liberation Serif" w:hAnsi="Liberation Serif" w:cs="Liberation Serif"/>
        </w:rPr>
        <w:t>по ссылке</w:t>
      </w:r>
      <w:r w:rsidR="00A358E7">
        <w:rPr>
          <w:rFonts w:ascii="Liberation Serif" w:hAnsi="Liberation Serif" w:cs="Liberation Serif"/>
        </w:rPr>
        <w:t xml:space="preserve">: </w:t>
      </w:r>
      <w:hyperlink r:id="rId5" w:history="1">
        <w:r w:rsidR="00A358E7" w:rsidRPr="007E1C8F">
          <w:rPr>
            <w:rStyle w:val="a6"/>
            <w:bdr w:val="none" w:sz="0" w:space="0" w:color="auto" w:frame="1"/>
          </w:rPr>
          <w:t>https://trudvsem.ru/information-pages/service-professional-orientation</w:t>
        </w:r>
      </w:hyperlink>
    </w:p>
    <w:p w:rsidR="00242597" w:rsidRPr="00D877C7" w:rsidRDefault="00D877C7" w:rsidP="00A358E7">
      <w:pPr>
        <w:pStyle w:val="a5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D877C7">
        <w:rPr>
          <w:rFonts w:ascii="Liberation Serif" w:hAnsi="Liberation Serif" w:cs="Liberation Serif"/>
        </w:rPr>
        <w:t xml:space="preserve">Во время онлайн-консультации специалист объяснит, как пройти тестирование, пригласит на тренинг, </w:t>
      </w:r>
      <w:r w:rsidR="00A32CD9">
        <w:rPr>
          <w:rFonts w:ascii="Liberation Serif" w:hAnsi="Liberation Serif" w:cs="Liberation Serif"/>
        </w:rPr>
        <w:t xml:space="preserve">расскажет про возможность обучения. </w:t>
      </w:r>
    </w:p>
    <w:p w:rsidR="00D877C7" w:rsidRPr="00D877C7" w:rsidRDefault="00A358E7" w:rsidP="00A358E7">
      <w:pPr>
        <w:pStyle w:val="a5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1A61DC9" wp14:editId="5CD14889">
            <wp:simplePos x="0" y="0"/>
            <wp:positionH relativeFrom="column">
              <wp:posOffset>4885690</wp:posOffset>
            </wp:positionH>
            <wp:positionV relativeFrom="paragraph">
              <wp:posOffset>324485</wp:posOffset>
            </wp:positionV>
            <wp:extent cx="819150" cy="1104265"/>
            <wp:effectExtent l="0" t="0" r="0" b="635"/>
            <wp:wrapSquare wrapText="bothSides"/>
            <wp:docPr id="1" name="Рисунок 1" descr="C:\Users\ob1\Desktop\Карьер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b1\Desktop\Карьер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 w:cs="Liberation Serif"/>
        </w:rPr>
        <w:tab/>
      </w:r>
      <w:r w:rsidR="00D877C7" w:rsidRPr="00D877C7">
        <w:rPr>
          <w:rFonts w:ascii="Liberation Serif" w:hAnsi="Liberation Serif" w:cs="Liberation Serif"/>
        </w:rPr>
        <w:t>Сервис «Онлайн-консульт</w:t>
      </w:r>
      <w:r w:rsidR="00A32CD9">
        <w:rPr>
          <w:rFonts w:ascii="Liberation Serif" w:hAnsi="Liberation Serif" w:cs="Liberation Serif"/>
        </w:rPr>
        <w:t>ирование</w:t>
      </w:r>
      <w:r w:rsidR="00D877C7" w:rsidRPr="00D877C7">
        <w:rPr>
          <w:rFonts w:ascii="Liberation Serif" w:hAnsi="Liberation Serif" w:cs="Liberation Serif"/>
        </w:rPr>
        <w:t xml:space="preserve"> по профориентации» позволяет оперативно получить ответы на все интересующие вопросы.</w:t>
      </w:r>
    </w:p>
    <w:p w:rsidR="002B29E4" w:rsidRDefault="002B29E4" w:rsidP="00A358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29E4" w:rsidRPr="002B29E4" w:rsidRDefault="002B29E4" w:rsidP="002B29E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2B29E4" w:rsidRPr="002B29E4" w:rsidRDefault="002B29E4" w:rsidP="002B29E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2B29E4" w:rsidRPr="002B29E4" w:rsidRDefault="002B29E4" w:rsidP="002B29E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2B29E4" w:rsidRPr="002B29E4" w:rsidRDefault="002B29E4" w:rsidP="002B29E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2B29E4" w:rsidRPr="002B29E4" w:rsidRDefault="002B29E4" w:rsidP="002B29E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2B29E4" w:rsidRPr="002B29E4" w:rsidRDefault="002B29E4" w:rsidP="002B29E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2B29E4" w:rsidRPr="002B29E4" w:rsidRDefault="002B29E4" w:rsidP="002B29E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2B29E4" w:rsidRPr="002B29E4" w:rsidRDefault="002B29E4" w:rsidP="002B29E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2B29E4" w:rsidRPr="002B29E4" w:rsidRDefault="002B29E4" w:rsidP="002B29E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2B29E4" w:rsidRPr="002B29E4" w:rsidRDefault="002B29E4" w:rsidP="002B29E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2B29E4" w:rsidRPr="002B29E4" w:rsidRDefault="002B29E4" w:rsidP="002B29E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2B29E4" w:rsidRDefault="002B29E4" w:rsidP="002B29E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2B29E4" w:rsidRDefault="002B29E4" w:rsidP="002B29E4">
      <w:pPr>
        <w:tabs>
          <w:tab w:val="left" w:pos="2370"/>
        </w:tabs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lastRenderedPageBreak/>
        <w:tab/>
      </w:r>
      <w:r w:rsidRPr="002B29E4">
        <w:rPr>
          <w:rFonts w:ascii="Arial" w:eastAsia="Times New Roman" w:hAnsi="Arial" w:cs="Arial"/>
          <w:sz w:val="21"/>
          <w:szCs w:val="21"/>
          <w:lang w:eastAsia="ru-RU"/>
        </w:rPr>
        <w:drawing>
          <wp:inline distT="0" distB="0" distL="0" distR="0" wp14:anchorId="268E1A21" wp14:editId="30850BC4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9E4" w:rsidRDefault="002B29E4" w:rsidP="002B29E4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D877C7" w:rsidRPr="002B29E4" w:rsidRDefault="002B29E4" w:rsidP="002B29E4">
      <w:pPr>
        <w:ind w:firstLine="708"/>
        <w:rPr>
          <w:rFonts w:ascii="Arial" w:eastAsia="Times New Roman" w:hAnsi="Arial" w:cs="Arial"/>
          <w:sz w:val="21"/>
          <w:szCs w:val="21"/>
          <w:lang w:eastAsia="ru-RU"/>
        </w:rPr>
      </w:pPr>
      <w:r w:rsidRPr="002B29E4">
        <w:rPr>
          <w:rFonts w:ascii="Arial" w:eastAsia="Times New Roman" w:hAnsi="Arial" w:cs="Arial"/>
          <w:sz w:val="21"/>
          <w:szCs w:val="21"/>
          <w:lang w:eastAsia="ru-RU"/>
        </w:rPr>
        <w:drawing>
          <wp:inline distT="0" distB="0" distL="0" distR="0" wp14:anchorId="191C4818" wp14:editId="0E018EFF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77C7" w:rsidRPr="002B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E6"/>
    <w:rsid w:val="00242597"/>
    <w:rsid w:val="002B29E4"/>
    <w:rsid w:val="00806FE6"/>
    <w:rsid w:val="0090653B"/>
    <w:rsid w:val="00A32CD9"/>
    <w:rsid w:val="00A358E7"/>
    <w:rsid w:val="00B17FF4"/>
    <w:rsid w:val="00C11243"/>
    <w:rsid w:val="00D8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B43EF-6330-4708-9127-9A1F6A16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7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87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358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trudvsem.ru/information-pages/service-professional-orientatio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ob1</dc:creator>
  <cp:lastModifiedBy>prof_n</cp:lastModifiedBy>
  <cp:revision>3</cp:revision>
  <dcterms:created xsi:type="dcterms:W3CDTF">2025-09-17T08:40:00Z</dcterms:created>
  <dcterms:modified xsi:type="dcterms:W3CDTF">2025-09-18T04:39:00Z</dcterms:modified>
</cp:coreProperties>
</file>